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B1" w:rsidRDefault="00310FD1" w:rsidP="00A1516E">
      <w:pPr>
        <w:shd w:val="clear" w:color="auto" w:fill="FFFFFF"/>
        <w:spacing w:after="213" w:line="720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69"/>
          <w:szCs w:val="69"/>
        </w:rPr>
      </w:pPr>
      <w:r w:rsidRPr="00310FD1">
        <w:rPr>
          <w:rFonts w:ascii="inherit" w:eastAsia="Times New Roman" w:hAnsi="inherit" w:cs="Arial"/>
          <w:b/>
          <w:bCs/>
          <w:color w:val="1E4E70"/>
          <w:kern w:val="36"/>
          <w:sz w:val="69"/>
          <w:szCs w:val="69"/>
        </w:rPr>
        <w:object w:dxaOrig="10679" w:dyaOrig="14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9pt;height:728.4pt" o:ole="">
            <v:imagedata r:id="rId6" o:title=""/>
          </v:shape>
          <o:OLEObject Type="Embed" ProgID="Word.Document.12" ShapeID="_x0000_i1025" DrawAspect="Content" ObjectID="_1629881864" r:id="rId7"/>
        </w:object>
      </w:r>
    </w:p>
    <w:p w:rsidR="003A65B1" w:rsidRDefault="003A65B1" w:rsidP="00A1516E">
      <w:pPr>
        <w:shd w:val="clear" w:color="auto" w:fill="FFFFFF"/>
        <w:spacing w:after="213" w:line="720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69"/>
          <w:szCs w:val="69"/>
        </w:rPr>
      </w:pPr>
    </w:p>
    <w:p w:rsidR="004171F0" w:rsidRDefault="004171F0" w:rsidP="00A1516E">
      <w:pPr>
        <w:shd w:val="clear" w:color="auto" w:fill="FFFFFF"/>
        <w:spacing w:after="213" w:line="720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69"/>
          <w:szCs w:val="69"/>
        </w:rPr>
      </w:pPr>
    </w:p>
    <w:p w:rsidR="00A1516E" w:rsidRPr="00A1516E" w:rsidRDefault="00A1516E" w:rsidP="004171F0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ПЕРЕЧЕНЬ ДОКУМЕНТОВ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Анализ работы кабинета за прошлый учебный год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План работы кабинета на новый учебный год.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Перспективный план работы кабинета.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План пользования учебным кабинетом.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План работы учителя над темой самообразования.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График занятости кабинета.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Инвентарная ведомость.</w:t>
      </w:r>
    </w:p>
    <w:p w:rsidR="00A1516E" w:rsidRPr="00A1516E" w:rsidRDefault="00A1516E" w:rsidP="00A1516E">
      <w:pPr>
        <w:numPr>
          <w:ilvl w:val="0"/>
          <w:numId w:val="1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Материально – техническое обеспечение: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* библиотечный фонд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* печатные пособия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* информационно – коммуникативные средства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* технические средства обучения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lastRenderedPageBreak/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Анализ работы кабинета</w:t>
      </w:r>
    </w:p>
    <w:p w:rsidR="00A1516E" w:rsidRPr="00A1516E" w:rsidRDefault="00A1516E" w:rsidP="00A15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43"/>
          <w:szCs w:val="43"/>
        </w:rPr>
      </w:pPr>
      <w:r w:rsidRPr="00A1516E">
        <w:rPr>
          <w:rFonts w:ascii="Arial" w:eastAsia="Times New Roman" w:hAnsi="Arial" w:cs="Arial"/>
          <w:color w:val="252525"/>
          <w:sz w:val="43"/>
          <w:szCs w:val="43"/>
        </w:rPr>
        <w:t>за прошлый учебный год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 xml:space="preserve">В кабинете русского языка занимались учащиеся 5,8,11 классов. Они следили за порядком в кабинете, производили уборку, ухаживали за растениями. Обязанности подготовить класс к уроку были возложены на дежурных по классу. За состоянием инвентаря следила заведующая </w:t>
      </w:r>
      <w:proofErr w:type="spellStart"/>
      <w:r w:rsidRPr="00A1516E">
        <w:rPr>
          <w:rFonts w:ascii="Arial" w:eastAsia="Times New Roman" w:hAnsi="Arial" w:cs="Arial"/>
          <w:color w:val="000000"/>
          <w:sz w:val="37"/>
          <w:szCs w:val="37"/>
        </w:rPr>
        <w:t>кабинетом</w:t>
      </w:r>
      <w:proofErr w:type="gramStart"/>
      <w:r w:rsidRPr="00A1516E">
        <w:rPr>
          <w:rFonts w:ascii="Arial" w:eastAsia="Times New Roman" w:hAnsi="Arial" w:cs="Arial"/>
          <w:color w:val="000000"/>
          <w:sz w:val="37"/>
          <w:szCs w:val="37"/>
        </w:rPr>
        <w:t>.О</w:t>
      </w:r>
      <w:proofErr w:type="gramEnd"/>
      <w:r w:rsidRPr="00A1516E">
        <w:rPr>
          <w:rFonts w:ascii="Arial" w:eastAsia="Times New Roman" w:hAnsi="Arial" w:cs="Arial"/>
          <w:color w:val="000000"/>
          <w:sz w:val="37"/>
          <w:szCs w:val="37"/>
        </w:rPr>
        <w:t>дин</w:t>
      </w:r>
      <w:proofErr w:type="spellEnd"/>
      <w:r w:rsidRPr="00A1516E">
        <w:rPr>
          <w:rFonts w:ascii="Arial" w:eastAsia="Times New Roman" w:hAnsi="Arial" w:cs="Arial"/>
          <w:color w:val="000000"/>
          <w:sz w:val="37"/>
          <w:szCs w:val="37"/>
        </w:rPr>
        <w:t xml:space="preserve"> раз в четверть в кабинете проводилась генеральная уборка.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В кабинете имеется книжный фонд, демонстрационные и дидактические материалы, наглядность. Книжный фонд кабинета включает в себя словари школьного типа, справочники, художественную и методическую литературу. Методическая литература постоянно обновляется. В течение года пополняется раздаточный материал по русскому языку и литературе, пополняется и обновляется материал в накопительных папках.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 xml:space="preserve">В кабинете имеются стенды, которые обновляются в течение года. К началу учебного года были </w:t>
      </w:r>
      <w:r w:rsidRPr="00A1516E">
        <w:rPr>
          <w:rFonts w:ascii="Arial" w:eastAsia="Times New Roman" w:hAnsi="Arial" w:cs="Arial"/>
          <w:color w:val="000000"/>
          <w:sz w:val="37"/>
          <w:szCs w:val="37"/>
        </w:rPr>
        <w:lastRenderedPageBreak/>
        <w:t xml:space="preserve">оформлены стенды «Классный </w:t>
      </w:r>
      <w:r w:rsidR="003A65B1">
        <w:rPr>
          <w:rFonts w:ascii="Arial" w:eastAsia="Times New Roman" w:hAnsi="Arial" w:cs="Arial"/>
          <w:color w:val="000000"/>
          <w:sz w:val="37"/>
          <w:szCs w:val="37"/>
        </w:rPr>
        <w:t>уголок» и «Лингвист», «</w:t>
      </w:r>
      <w:proofErr w:type="spellStart"/>
      <w:r w:rsidR="003A65B1">
        <w:rPr>
          <w:rFonts w:ascii="Arial" w:eastAsia="Times New Roman" w:hAnsi="Arial" w:cs="Arial"/>
          <w:color w:val="000000"/>
          <w:sz w:val="37"/>
          <w:szCs w:val="37"/>
        </w:rPr>
        <w:t>Разумное</w:t>
      </w:r>
      <w:proofErr w:type="gramStart"/>
      <w:r w:rsidR="003A65B1">
        <w:rPr>
          <w:rFonts w:ascii="Arial" w:eastAsia="Times New Roman" w:hAnsi="Arial" w:cs="Arial"/>
          <w:color w:val="000000"/>
          <w:sz w:val="37"/>
          <w:szCs w:val="37"/>
        </w:rPr>
        <w:t>,д</w:t>
      </w:r>
      <w:proofErr w:type="gramEnd"/>
      <w:r w:rsidR="003A65B1">
        <w:rPr>
          <w:rFonts w:ascii="Arial" w:eastAsia="Times New Roman" w:hAnsi="Arial" w:cs="Arial"/>
          <w:color w:val="000000"/>
          <w:sz w:val="37"/>
          <w:szCs w:val="37"/>
        </w:rPr>
        <w:t>оброе,вечное</w:t>
      </w:r>
      <w:proofErr w:type="spellEnd"/>
      <w:r w:rsidRPr="00A1516E">
        <w:rPr>
          <w:rFonts w:ascii="Arial" w:eastAsia="Times New Roman" w:hAnsi="Arial" w:cs="Arial"/>
          <w:color w:val="000000"/>
          <w:sz w:val="37"/>
          <w:szCs w:val="37"/>
        </w:rPr>
        <w:t>», «Внимание! Конкурсы»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В течение учебного года в кабинете проводились факультативные занятия по русскому языку с целью подготовки к олимпиадам, а также дополнительные занятия с отстающими учащимися, с учащимися, которые вынуждены были пропускать занятия по болезни.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Учащиеся участвовали в школьных предметных олимпиадах, а победители их затем и в районных олимпиадах по русскому языку и литературе. Были и победители.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В</w:t>
      </w:r>
      <w:r w:rsidR="003A65B1">
        <w:rPr>
          <w:rFonts w:ascii="Arial" w:eastAsia="Times New Roman" w:hAnsi="Arial" w:cs="Arial"/>
          <w:color w:val="000000"/>
          <w:sz w:val="37"/>
          <w:szCs w:val="37"/>
        </w:rPr>
        <w:t xml:space="preserve"> кабинете имеется небольшая</w:t>
      </w:r>
      <w:r w:rsidRPr="00A1516E">
        <w:rPr>
          <w:rFonts w:ascii="Arial" w:eastAsia="Times New Roman" w:hAnsi="Arial" w:cs="Arial"/>
          <w:color w:val="000000"/>
          <w:sz w:val="37"/>
          <w:szCs w:val="37"/>
        </w:rPr>
        <w:t xml:space="preserve"> литерат</w:t>
      </w:r>
      <w:r w:rsidR="003A65B1">
        <w:rPr>
          <w:rFonts w:ascii="Arial" w:eastAsia="Times New Roman" w:hAnsi="Arial" w:cs="Arial"/>
          <w:color w:val="000000"/>
          <w:sz w:val="37"/>
          <w:szCs w:val="37"/>
        </w:rPr>
        <w:t>ура, которую необходимо дополнить</w:t>
      </w:r>
      <w:r w:rsidRPr="00A1516E">
        <w:rPr>
          <w:rFonts w:ascii="Arial" w:eastAsia="Times New Roman" w:hAnsi="Arial" w:cs="Arial"/>
          <w:color w:val="000000"/>
          <w:sz w:val="37"/>
          <w:szCs w:val="37"/>
        </w:rPr>
        <w:t>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Исходя из вышесказанного</w:t>
      </w:r>
      <w:r w:rsidR="004171F0">
        <w:rPr>
          <w:rFonts w:ascii="Arial" w:eastAsia="Times New Roman" w:hAnsi="Arial" w:cs="Arial"/>
          <w:color w:val="000000"/>
          <w:sz w:val="37"/>
          <w:szCs w:val="37"/>
        </w:rPr>
        <w:t>,</w:t>
      </w:r>
      <w:r w:rsidRPr="00A1516E">
        <w:rPr>
          <w:rFonts w:ascii="Arial" w:eastAsia="Times New Roman" w:hAnsi="Arial" w:cs="Arial"/>
          <w:color w:val="000000"/>
          <w:sz w:val="37"/>
          <w:szCs w:val="37"/>
        </w:rPr>
        <w:t xml:space="preserve"> задачами на следующий учебный год я считаю </w:t>
      </w:r>
      <w:proofErr w:type="gramStart"/>
      <w:r w:rsidRPr="00A1516E">
        <w:rPr>
          <w:rFonts w:ascii="Arial" w:eastAsia="Times New Roman" w:hAnsi="Arial" w:cs="Arial"/>
          <w:color w:val="000000"/>
          <w:sz w:val="37"/>
          <w:szCs w:val="37"/>
        </w:rPr>
        <w:t>следующие</w:t>
      </w:r>
      <w:proofErr w:type="gramEnd"/>
      <w:r w:rsidRPr="00A1516E">
        <w:rPr>
          <w:rFonts w:ascii="Arial" w:eastAsia="Times New Roman" w:hAnsi="Arial" w:cs="Arial"/>
          <w:color w:val="000000"/>
          <w:sz w:val="37"/>
          <w:szCs w:val="37"/>
        </w:rPr>
        <w:t>: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1.Продолжить участие в конкурсах и предметных олимпиадах.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2.Продолжить оформление кабинета.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3. Продолжить работу по подготовке учащихся к ОГЭ, ЕГЭ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4. Продолжить работу по созданию накопительных папок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5. Провести неделю русского языка и литературы.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6. Продолжить изучение передового опыта.</w:t>
      </w:r>
    </w:p>
    <w:p w:rsidR="004171F0" w:rsidRDefault="004171F0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4171F0" w:rsidRDefault="004171F0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4171F0" w:rsidRDefault="004171F0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4171F0" w:rsidRDefault="004171F0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0B3099" w:rsidRDefault="000B3099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0B3099" w:rsidRDefault="000B3099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ГРАФИК ЗАНЯТОСТИ КАБИНЕТА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tbl>
      <w:tblPr>
        <w:tblW w:w="73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44"/>
        <w:gridCol w:w="1543"/>
        <w:gridCol w:w="4669"/>
      </w:tblGrid>
      <w:tr w:rsidR="00A1516E" w:rsidRPr="00A1516E" w:rsidTr="003A65B1">
        <w:trPr>
          <w:trHeight w:val="384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время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№ </w:t>
            </w:r>
            <w:r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урока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Занятость кабинета</w:t>
            </w:r>
          </w:p>
        </w:tc>
      </w:tr>
      <w:tr w:rsidR="00A1516E" w:rsidRPr="00A1516E" w:rsidTr="003A65B1">
        <w:trPr>
          <w:trHeight w:val="2180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3A65B1" w:rsidP="00A1516E">
            <w:pPr>
              <w:spacing w:after="267" w:line="228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8.30-16.0</w:t>
            </w:r>
            <w:r w:rsidR="00A1516E"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0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28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1-6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28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Уроки русского языка и литературы по расписанию</w:t>
            </w:r>
          </w:p>
        </w:tc>
      </w:tr>
      <w:tr w:rsidR="00A1516E" w:rsidRPr="00A1516E" w:rsidTr="003A65B1">
        <w:trPr>
          <w:trHeight w:val="228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Default="00A1516E" w:rsidP="00A1516E">
            <w:pPr>
              <w:spacing w:after="267" w:line="22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 xml:space="preserve"> 16.0</w:t>
            </w:r>
            <w:r w:rsidR="009A21DC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0-</w:t>
            </w:r>
          </w:p>
          <w:p w:rsidR="009A21DC" w:rsidRPr="00A1516E" w:rsidRDefault="009A21DC" w:rsidP="00A1516E">
            <w:pPr>
              <w:spacing w:after="267" w:line="228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17.00</w:t>
            </w:r>
          </w:p>
        </w:tc>
        <w:tc>
          <w:tcPr>
            <w:tcW w:w="1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Cs w:val="37"/>
              </w:rPr>
            </w:pP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28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b/>
                <w:bCs/>
                <w:color w:val="000000"/>
                <w:sz w:val="37"/>
                <w:szCs w:val="37"/>
              </w:rPr>
              <w:t>Дополнительные занятия по русскому языку</w:t>
            </w:r>
          </w:p>
        </w:tc>
      </w:tr>
    </w:tbl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4171F0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lastRenderedPageBreak/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color w:val="000000"/>
          <w:sz w:val="37"/>
          <w:szCs w:val="37"/>
        </w:rPr>
        <w:t>ИНВЕНТАРНАЯ ВЕДОМОСТЬ</w:t>
      </w:r>
      <w:r w:rsidR="00A1516E"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tbl>
      <w:tblPr>
        <w:tblpPr w:leftFromText="180" w:rightFromText="180" w:vertAnchor="page" w:horzAnchor="margin" w:tblpY="2720"/>
        <w:tblW w:w="8148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320"/>
        <w:gridCol w:w="3828"/>
      </w:tblGrid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СТОЛ УЧИТЕЛЬСКИЙ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2ШТ</w:t>
            </w:r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ПАРТЫ УЧЕНИЧЕСКИЕ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6ШТ</w:t>
            </w:r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ШКАФЫ КНИЖНЫЕ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1ШТ</w:t>
            </w:r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СТУЛ МЯГКИЙ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2 </w:t>
            </w:r>
            <w:proofErr w:type="gramStart"/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ШТ</w:t>
            </w:r>
            <w:proofErr w:type="gramEnd"/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СТУЛЬЯ УЧЕНИЧЕСКИЕ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12 </w:t>
            </w:r>
            <w:proofErr w:type="gramStart"/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ШТ</w:t>
            </w:r>
            <w:proofErr w:type="gramEnd"/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ДОСКА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1 </w:t>
            </w:r>
            <w:proofErr w:type="gramStart"/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ШТ</w:t>
            </w:r>
            <w:proofErr w:type="gramEnd"/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КОМПЬЮТЕР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1ШТ</w:t>
            </w:r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МУЛЬТИМЕДИА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230724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1КОМПЛ</w:t>
            </w:r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ПОТРЕТЫ ПИСАТЕЛЕЙ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3 КОМПЛ</w:t>
            </w:r>
          </w:p>
        </w:tc>
      </w:tr>
      <w:tr w:rsidR="00804618" w:rsidRPr="00804618" w:rsidTr="00804618">
        <w:tc>
          <w:tcPr>
            <w:tcW w:w="432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ПРОЕКТОР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4618" w:rsidRPr="00804618" w:rsidRDefault="00804618" w:rsidP="00804618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804618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1ШТ</w:t>
            </w:r>
          </w:p>
        </w:tc>
      </w:tr>
      <w:tr w:rsidR="00804618" w:rsidRPr="00804618" w:rsidTr="0080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67"/>
        </w:trPr>
        <w:tc>
          <w:tcPr>
            <w:tcW w:w="4320" w:type="dxa"/>
          </w:tcPr>
          <w:p w:rsidR="00804618" w:rsidRPr="00804618" w:rsidRDefault="00804618" w:rsidP="00804618">
            <w:pPr>
              <w:shd w:val="clear" w:color="auto" w:fill="FFFFFF"/>
              <w:spacing w:after="267" w:line="240" w:lineRule="auto"/>
              <w:rPr>
                <w:rFonts w:ascii="Arial" w:eastAsia="Times New Roman" w:hAnsi="Arial" w:cs="Arial"/>
                <w:color w:val="000000"/>
                <w:sz w:val="37"/>
                <w:szCs w:val="37"/>
              </w:rPr>
            </w:pPr>
            <w:r w:rsidRPr="00804618">
              <w:rPr>
                <w:rFonts w:ascii="Arial" w:eastAsia="Times New Roman" w:hAnsi="Arial" w:cs="Arial"/>
                <w:color w:val="000000"/>
                <w:sz w:val="37"/>
                <w:szCs w:val="37"/>
              </w:rPr>
              <w:t>ИНТЕРАКТИВНАЯ ДОСКА</w:t>
            </w:r>
            <w:r w:rsidRPr="00804618">
              <w:rPr>
                <w:rFonts w:ascii="Arial" w:eastAsia="Times New Roman" w:hAnsi="Arial" w:cs="Arial"/>
                <w:color w:val="000000"/>
                <w:sz w:val="37"/>
                <w:szCs w:val="37"/>
              </w:rPr>
              <w:br/>
            </w:r>
          </w:p>
        </w:tc>
        <w:tc>
          <w:tcPr>
            <w:tcW w:w="3828" w:type="dxa"/>
          </w:tcPr>
          <w:p w:rsidR="00804618" w:rsidRPr="00804618" w:rsidRDefault="00804618" w:rsidP="00804618">
            <w:pPr>
              <w:rPr>
                <w:rFonts w:ascii="Arial" w:eastAsia="Times New Roman" w:hAnsi="Arial" w:cs="Arial"/>
                <w:color w:val="000000"/>
                <w:sz w:val="37"/>
                <w:szCs w:val="37"/>
              </w:rPr>
            </w:pPr>
            <w:r w:rsidRPr="00804618">
              <w:rPr>
                <w:rFonts w:ascii="Arial" w:eastAsia="Times New Roman" w:hAnsi="Arial" w:cs="Arial"/>
                <w:color w:val="000000"/>
                <w:sz w:val="37"/>
                <w:szCs w:val="37"/>
              </w:rPr>
              <w:t xml:space="preserve">              1ШТ</w:t>
            </w:r>
          </w:p>
          <w:p w:rsidR="00804618" w:rsidRPr="00804618" w:rsidRDefault="00804618" w:rsidP="00804618">
            <w:pPr>
              <w:shd w:val="clear" w:color="auto" w:fill="FFFFFF"/>
              <w:spacing w:after="267" w:line="240" w:lineRule="auto"/>
              <w:jc w:val="center"/>
              <w:rPr>
                <w:rFonts w:ascii="Arial" w:eastAsia="Times New Roman" w:hAnsi="Arial" w:cs="Arial"/>
                <w:color w:val="000000"/>
                <w:sz w:val="37"/>
                <w:szCs w:val="37"/>
              </w:rPr>
            </w:pPr>
          </w:p>
        </w:tc>
      </w:tr>
    </w:tbl>
    <w:p w:rsidR="00A1516E" w:rsidRPr="009A21DC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b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9A21DC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i/>
          <w:color w:val="FFFFFF" w:themeColor="background1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noProof/>
          <w:color w:val="000000"/>
          <w:sz w:val="37"/>
          <w:szCs w:val="37"/>
        </w:rPr>
        <w:drawing>
          <wp:inline distT="0" distB="0" distL="0" distR="0">
            <wp:extent cx="1066800" cy="1049655"/>
            <wp:effectExtent l="19050" t="0" r="0" b="0"/>
            <wp:docPr id="1" name="Рисунок 1" descr="https://fsd.multiurok.ru/html/2017/11/29/s_5a1f038e6237f/75949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1/29/s_5a1f038e6237f/759491_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6E" w:rsidRPr="00A1516E" w:rsidRDefault="00A1516E" w:rsidP="00804618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804618" w:rsidRDefault="00804618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4171F0" w:rsidRDefault="004171F0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A1516E" w:rsidRPr="00A1516E" w:rsidRDefault="00A1516E" w:rsidP="00804618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lastRenderedPageBreak/>
        <w:t>ПЛАН ПОЛЬЗОВАНИЯ УЧЕБНЫМ КАБИНЕТОМ</w:t>
      </w:r>
    </w:p>
    <w:p w:rsidR="00A1516E" w:rsidRPr="00A1516E" w:rsidRDefault="00A1516E" w:rsidP="00230724">
      <w:pPr>
        <w:numPr>
          <w:ilvl w:val="0"/>
          <w:numId w:val="2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Учебный кабинет должен быть открыт за 15 минут до начала занятий.</w:t>
      </w:r>
    </w:p>
    <w:p w:rsidR="00A1516E" w:rsidRPr="00A1516E" w:rsidRDefault="00A1516E" w:rsidP="00230724">
      <w:pPr>
        <w:numPr>
          <w:ilvl w:val="0"/>
          <w:numId w:val="2"/>
        </w:num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Учащиеся находятся в учебном кабинете только в сменной обуви</w:t>
      </w:r>
    </w:p>
    <w:p w:rsidR="00A1516E" w:rsidRPr="00A1516E" w:rsidRDefault="00230724" w:rsidP="00230724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color w:val="000000"/>
          <w:sz w:val="37"/>
          <w:szCs w:val="37"/>
        </w:rPr>
        <w:t xml:space="preserve"> </w:t>
      </w:r>
      <w:r w:rsidR="00A1516E" w:rsidRPr="00A1516E">
        <w:rPr>
          <w:rFonts w:ascii="Arial" w:eastAsia="Times New Roman" w:hAnsi="Arial" w:cs="Arial"/>
          <w:color w:val="000000"/>
          <w:sz w:val="37"/>
          <w:szCs w:val="37"/>
        </w:rPr>
        <w:t>3. Учащиеся должн</w:t>
      </w:r>
      <w:r>
        <w:rPr>
          <w:rFonts w:ascii="Arial" w:eastAsia="Times New Roman" w:hAnsi="Arial" w:cs="Arial"/>
          <w:color w:val="000000"/>
          <w:sz w:val="37"/>
          <w:szCs w:val="37"/>
        </w:rPr>
        <w:t xml:space="preserve">ы находиться в учебном кабинете </w:t>
      </w:r>
      <w:r w:rsidR="00A1516E" w:rsidRPr="00A1516E">
        <w:rPr>
          <w:rFonts w:ascii="Arial" w:eastAsia="Times New Roman" w:hAnsi="Arial" w:cs="Arial"/>
          <w:color w:val="000000"/>
          <w:sz w:val="37"/>
          <w:szCs w:val="37"/>
        </w:rPr>
        <w:t>только в присутствии учителя.</w:t>
      </w:r>
    </w:p>
    <w:p w:rsidR="00A1516E" w:rsidRPr="00A1516E" w:rsidRDefault="00A1516E" w:rsidP="00230724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4.Дежурные должны проветривать кабинет каждую перемену.</w:t>
      </w:r>
    </w:p>
    <w:p w:rsidR="00A1516E" w:rsidRPr="00A1516E" w:rsidRDefault="00A1516E" w:rsidP="00230724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5. Учитель должен организовать уборку в кабинете по окончании занятий в нём</w:t>
      </w:r>
      <w:r w:rsidR="00E366FB">
        <w:rPr>
          <w:rFonts w:ascii="Arial" w:eastAsia="Times New Roman" w:hAnsi="Arial" w:cs="Arial"/>
          <w:color w:val="000000"/>
          <w:sz w:val="37"/>
          <w:szCs w:val="37"/>
        </w:rPr>
        <w:t>.</w:t>
      </w: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E366FB" w:rsidRDefault="00E366FB" w:rsidP="00E366FB">
      <w:pPr>
        <w:shd w:val="clear" w:color="auto" w:fill="FFFFFF"/>
        <w:spacing w:after="267" w:line="240" w:lineRule="auto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План работы кабинета</w:t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tbl>
      <w:tblPr>
        <w:tblW w:w="825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459"/>
        <w:gridCol w:w="4890"/>
        <w:gridCol w:w="1907"/>
      </w:tblGrid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№ </w:t>
            </w:r>
            <w:proofErr w:type="spellStart"/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</w:t>
            </w:r>
            <w:proofErr w:type="spellEnd"/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/</w:t>
            </w: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</w:t>
            </w:r>
            <w:proofErr w:type="spellEnd"/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направление работы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сроки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К началу нового учебного года подготовить </w:t>
            </w: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учебно</w:t>
            </w:r>
            <w:proofErr w:type="spell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-т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ематическое планирование в соответствии с новым государственным образовательным стандартом и программами.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br/>
            </w:r>
          </w:p>
          <w:p w:rsidR="00A1516E" w:rsidRPr="00A1516E" w:rsidRDefault="00230724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а</w:t>
            </w:r>
            <w:r w:rsidR="00A1516E"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вгуст </w:t>
            </w:r>
            <w:proofErr w:type="gramStart"/>
            <w:r w:rsidR="00A1516E"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-с</w:t>
            </w:r>
            <w:proofErr w:type="gramEnd"/>
            <w:r w:rsidR="00A1516E"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ентябрь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Обновить 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( 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составить опись) таблицы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сентябрь-октябрь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3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Изучать передовой опыт, новые педагогические технологии.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4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Приобрести диски, мультимедиа по литературе, русскому языку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5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Принять участие в предметных олимпиадах, конкурсах сочинений, творческих работ учащихся, связанных с данной дисциплиной.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6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Оформлять сменные выставки</w:t>
            </w:r>
            <w:r w:rsidR="00230724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на различные темы, 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юбилейные даты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7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Провести неделю русского языка и литературы.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согласно графику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8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Пополнять материалы в имеющихся накопительных папках.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9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Участие в школьной предметной олимпиаде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октябрь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10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Участие в районной предметной олимпиаде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ноябрь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11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Проведение дополнительных и консультационных занятий для учащихся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12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Дополнительные занятия для учащихся</w:t>
            </w:r>
            <w:r w:rsidR="00E366FB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.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A1516E"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13</w:t>
            </w:r>
          </w:p>
        </w:tc>
        <w:tc>
          <w:tcPr>
            <w:tcW w:w="4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Оформить стенд «Писатели-юбиляры», «Стихосложение»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230724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а</w:t>
            </w:r>
            <w:r w:rsidR="00A1516E"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вгуст - сентябрь</w:t>
            </w:r>
          </w:p>
        </w:tc>
      </w:tr>
    </w:tbl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4171F0" w:rsidRDefault="004171F0" w:rsidP="004171F0">
      <w:pPr>
        <w:shd w:val="clear" w:color="auto" w:fill="FFFFFF"/>
        <w:spacing w:after="267" w:line="240" w:lineRule="auto"/>
        <w:rPr>
          <w:rFonts w:ascii="Arial" w:eastAsia="Times New Roman" w:hAnsi="Arial" w:cs="Arial"/>
          <w:b/>
          <w:bCs/>
          <w:color w:val="000000"/>
          <w:sz w:val="37"/>
          <w:szCs w:val="37"/>
          <w:u w:val="single"/>
        </w:rPr>
      </w:pPr>
    </w:p>
    <w:p w:rsidR="00A1516E" w:rsidRPr="00A1516E" w:rsidRDefault="00A1516E" w:rsidP="004171F0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  <w:u w:val="single"/>
        </w:rPr>
        <w:lastRenderedPageBreak/>
        <w:t>ПЛАН РАБОТЫ НАД ПРОБЛЕМОЙ</w:t>
      </w:r>
    </w:p>
    <w:p w:rsidR="00A1516E" w:rsidRPr="00A1516E" w:rsidRDefault="00A1516E" w:rsidP="00A15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43"/>
          <w:szCs w:val="43"/>
        </w:rPr>
      </w:pPr>
      <w:r w:rsidRPr="00A1516E">
        <w:rPr>
          <w:rFonts w:ascii="Arial" w:eastAsia="Times New Roman" w:hAnsi="Arial" w:cs="Arial"/>
          <w:color w:val="252525"/>
          <w:sz w:val="43"/>
          <w:szCs w:val="43"/>
        </w:rPr>
        <w:t>«Использование информационно-коммуникационных технологий на уроках русского языка как средство повышения мотивации учащихся »</w:t>
      </w:r>
    </w:p>
    <w:tbl>
      <w:tblPr>
        <w:tblW w:w="7765" w:type="dxa"/>
        <w:tblInd w:w="-169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93"/>
        <w:gridCol w:w="4879"/>
        <w:gridCol w:w="1893"/>
      </w:tblGrid>
      <w:tr w:rsidR="00A1516E" w:rsidRPr="00A1516E" w:rsidTr="00E366FB">
        <w:trPr>
          <w:trHeight w:val="60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№ </w:t>
            </w:r>
            <w:proofErr w:type="spellStart"/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</w:t>
            </w:r>
            <w:proofErr w:type="spellEnd"/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/</w:t>
            </w: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</w:t>
            </w:r>
            <w:proofErr w:type="spellEnd"/>
          </w:p>
        </w:tc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направление работы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сроки</w:t>
            </w:r>
          </w:p>
        </w:tc>
      </w:tr>
      <w:tr w:rsidR="00A1516E" w:rsidRPr="00A1516E" w:rsidTr="00E366FB">
        <w:trPr>
          <w:trHeight w:val="408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1</w:t>
            </w:r>
          </w:p>
        </w:tc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Продолжить работу по изучению материала по новым педагогическим технологиям.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E366FB">
        <w:trPr>
          <w:trHeight w:val="69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</w:t>
            </w:r>
          </w:p>
        </w:tc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Продолжить внедрение новых педагогических технологий в своей работе по русскому языку и литературе.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E366FB">
        <w:trPr>
          <w:trHeight w:val="39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3</w:t>
            </w:r>
          </w:p>
        </w:tc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Принять участие в работе проблемных семинаров, методических объединений.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E366FB">
        <w:trPr>
          <w:trHeight w:val="69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4</w:t>
            </w:r>
          </w:p>
        </w:tc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Обеспечить учащихся раздаточным материалом, необходимым для работы на уроках.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230724" w:rsidTr="00E366FB">
        <w:trPr>
          <w:trHeight w:val="120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120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5</w:t>
            </w:r>
          </w:p>
        </w:tc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120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Пополнять картотеку по методической теме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120" w:lineRule="atLeast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  <w:tr w:rsidR="00A1516E" w:rsidRPr="00A1516E" w:rsidTr="00E366FB">
        <w:trPr>
          <w:trHeight w:val="420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E366FB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6</w:t>
            </w:r>
          </w:p>
        </w:tc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Проводить мониторинг качества знаний учащихся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года</w:t>
            </w:r>
          </w:p>
        </w:tc>
      </w:tr>
    </w:tbl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lastRenderedPageBreak/>
        <w:br/>
      </w:r>
    </w:p>
    <w:p w:rsidR="00A1516E" w:rsidRPr="00230724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40"/>
          <w:szCs w:val="40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0B3099" w:rsidRDefault="00A1516E" w:rsidP="000B3099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i/>
          <w:color w:val="000000"/>
          <w:sz w:val="40"/>
          <w:szCs w:val="40"/>
        </w:rPr>
      </w:pPr>
      <w:r w:rsidRPr="000B3099">
        <w:rPr>
          <w:rFonts w:ascii="Arial" w:eastAsia="Times New Roman" w:hAnsi="Arial" w:cs="Arial"/>
          <w:b/>
          <w:bCs/>
          <w:i/>
          <w:color w:val="000000"/>
          <w:sz w:val="40"/>
          <w:szCs w:val="40"/>
        </w:rPr>
        <w:t>Развитие интереса</w:t>
      </w:r>
    </w:p>
    <w:p w:rsidR="00A1516E" w:rsidRPr="000B3099" w:rsidRDefault="00A1516E" w:rsidP="000B30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252525"/>
          <w:sz w:val="40"/>
          <w:szCs w:val="40"/>
        </w:rPr>
      </w:pPr>
      <w:r w:rsidRPr="000B3099">
        <w:rPr>
          <w:rFonts w:ascii="Arial" w:eastAsia="Times New Roman" w:hAnsi="Arial" w:cs="Arial"/>
          <w:i/>
          <w:color w:val="252525"/>
          <w:sz w:val="40"/>
          <w:szCs w:val="40"/>
        </w:rPr>
        <w:t>к русскому языку и литературе</w:t>
      </w:r>
      <w:r w:rsidR="00230724" w:rsidRPr="000B3099">
        <w:rPr>
          <w:rFonts w:ascii="Arial" w:eastAsia="Times New Roman" w:hAnsi="Arial" w:cs="Arial"/>
          <w:i/>
          <w:color w:val="252525"/>
          <w:sz w:val="40"/>
          <w:szCs w:val="40"/>
        </w:rPr>
        <w:t>.</w:t>
      </w:r>
    </w:p>
    <w:p w:rsidR="00A1516E" w:rsidRPr="00230724" w:rsidRDefault="00A1516E" w:rsidP="000B3099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i/>
          <w:color w:val="000000"/>
          <w:sz w:val="37"/>
          <w:szCs w:val="37"/>
        </w:rPr>
      </w:pPr>
      <w:r w:rsidRPr="000B3099">
        <w:rPr>
          <w:rFonts w:ascii="Arial" w:eastAsia="Times New Roman" w:hAnsi="Arial" w:cs="Arial"/>
          <w:i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tbl>
      <w:tblPr>
        <w:tblW w:w="8172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721"/>
        <w:gridCol w:w="1869"/>
        <w:gridCol w:w="2447"/>
        <w:gridCol w:w="2206"/>
      </w:tblGrid>
      <w:tr w:rsidR="00A1516E" w:rsidRPr="00A1516E" w:rsidTr="00A1516E">
        <w:trPr>
          <w:trHeight w:val="228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2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Мероприятие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2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Сроки проведения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2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Ответственные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2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Примечание</w:t>
            </w:r>
          </w:p>
        </w:tc>
      </w:tr>
      <w:tr w:rsidR="00A1516E" w:rsidRPr="00A1516E" w:rsidTr="00A1516E">
        <w:trPr>
          <w:trHeight w:val="384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Выявление детей, склон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softHyphen/>
              <w:t>ных к литературному творчеству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учебного года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Учитель 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-п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редметник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тестирование</w:t>
            </w:r>
          </w:p>
        </w:tc>
      </w:tr>
      <w:tr w:rsidR="00A1516E" w:rsidRPr="00A1516E" w:rsidTr="00A1516E">
        <w:trPr>
          <w:trHeight w:val="240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Участие в творческих конкурсах и фестивалях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учебного года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Учитель 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-п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редметник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Конкурс</w:t>
            </w:r>
            <w:r w:rsidR="00230724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ы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сочинений и </w:t>
            </w:r>
            <w:proofErr w:type="spellStart"/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др</w:t>
            </w:r>
            <w:proofErr w:type="spellEnd"/>
            <w:proofErr w:type="gramEnd"/>
          </w:p>
        </w:tc>
      </w:tr>
      <w:tr w:rsidR="00A1516E" w:rsidRPr="00A1516E" w:rsidTr="00A1516E">
        <w:trPr>
          <w:trHeight w:val="396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Участие в олимпиадах по русскому языку и литера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softHyphen/>
              <w:t>туре (5-9 классы)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Октябрь-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май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Учитель 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-п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редметник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тестирование</w:t>
            </w:r>
          </w:p>
        </w:tc>
      </w:tr>
      <w:tr w:rsidR="00A1516E" w:rsidRPr="00A1516E" w:rsidTr="00A1516E">
        <w:trPr>
          <w:trHeight w:val="240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Проведение Недели рус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softHyphen/>
              <w:t>ского языка и литературы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Согласно графику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Учитель 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-п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редметник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7"/>
              </w:rPr>
            </w:pPr>
          </w:p>
        </w:tc>
      </w:tr>
      <w:tr w:rsidR="00A1516E" w:rsidRPr="00A1516E" w:rsidTr="00A1516E">
        <w:trPr>
          <w:trHeight w:val="396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Проведение внеклассной работы по русскому языку и литературе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учебного года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Учитель-предметник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  <w:tr w:rsidR="00A1516E" w:rsidRPr="00A1516E" w:rsidTr="00A1516E">
        <w:trPr>
          <w:trHeight w:val="396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Проведение факультатив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softHyphen/>
              <w:t>ных занятий в соответст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softHyphen/>
              <w:t>вии с планом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учебного года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Учитель-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предметник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  <w:tr w:rsidR="00A1516E" w:rsidRPr="00A1516E" w:rsidTr="00A1516E">
        <w:trPr>
          <w:trHeight w:val="384"/>
        </w:trPr>
        <w:tc>
          <w:tcPr>
            <w:tcW w:w="32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Проведение индивидуальных консультаций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течение учебного года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Учитель-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предметник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</w:tbl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230724" w:rsidRDefault="00230724" w:rsidP="004171F0">
      <w:pPr>
        <w:shd w:val="clear" w:color="auto" w:fill="FFFFFF"/>
        <w:spacing w:after="267" w:line="240" w:lineRule="auto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230724" w:rsidRDefault="00230724" w:rsidP="004171F0">
      <w:pPr>
        <w:shd w:val="clear" w:color="auto" w:fill="FFFFFF"/>
        <w:spacing w:after="267" w:line="240" w:lineRule="auto"/>
        <w:rPr>
          <w:rFonts w:ascii="Arial" w:eastAsia="Times New Roman" w:hAnsi="Arial" w:cs="Arial"/>
          <w:b/>
          <w:bCs/>
          <w:color w:val="000000"/>
          <w:sz w:val="37"/>
          <w:szCs w:val="37"/>
        </w:rPr>
      </w:pPr>
    </w:p>
    <w:p w:rsidR="00A1516E" w:rsidRPr="00A1516E" w:rsidRDefault="00A1516E" w:rsidP="004171F0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МАТЕРИАЛЬНО – ТЕХНИЧЕСКОЕ ОБЕСПЕЧЕНИЕ</w:t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БИБЛИОТЕЧНЫЙ ФОНД</w:t>
      </w:r>
    </w:p>
    <w:p w:rsidR="00A1516E" w:rsidRPr="00230724" w:rsidRDefault="00A1516E" w:rsidP="00230724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  <w:r w:rsidRPr="00A1516E">
        <w:rPr>
          <w:rFonts w:ascii="Arial" w:eastAsia="Times New Roman" w:hAnsi="Arial" w:cs="Arial"/>
          <w:color w:val="252525"/>
          <w:sz w:val="43"/>
          <w:szCs w:val="43"/>
        </w:rPr>
        <w:t>Пособия для учителя</w:t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lastRenderedPageBreak/>
        <w:br/>
      </w:r>
    </w:p>
    <w:tbl>
      <w:tblPr>
        <w:tblW w:w="9896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908"/>
        <w:gridCol w:w="2983"/>
        <w:gridCol w:w="2747"/>
        <w:gridCol w:w="1258"/>
      </w:tblGrid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Автор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Название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Издательство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Год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М.Мещерякова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Литература в таблицах и схемах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М.,АЙРИС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2015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Ж.Н.Критарова</w:t>
            </w:r>
            <w:proofErr w:type="spellEnd"/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Анализ произведений русской литературы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,</w:t>
            </w:r>
            <w:proofErr w:type="gramEnd"/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8 класс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М., ЗКЗАМЕН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2016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В.П..Мещерякова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Основы </w:t>
            </w: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литертуроведения</w:t>
            </w:r>
            <w:proofErr w:type="spellEnd"/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М., МОСКОВСКИЙ ЛИЦЕЙ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2014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Г.А. Богданова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Русский язык без репетитора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/2 части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М., КЛАССИК СТИЛЬ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2015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Н.А.Сенина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Русский язык тесты 7 класс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Промежуточный контроль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Ростов 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–</w:t>
            </w: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а-Дону</w:t>
            </w:r>
            <w:proofErr w:type="spell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, ЛЕГИОН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2016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Н.В.Егорова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Контрольно-измерительные материалы русский язык и 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литература 5-9 класс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М., ВАКО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2017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В.А. Малюгина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Игровые уроки по литературе 6-8 класс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М., ВАКО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2014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М.Н.Махонина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Сборник контрольно-тренировочных и тестовых заданий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Русский язык 7-9 класс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М., ИНТЕЛЛЕКТ-ЦЕНТР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2017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Г.А.Богданова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Уроки русского языка для 5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( 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8) класса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Просвещение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2016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Л.И.Новикова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Контрольные и проверочные работы по русскому языку /5 класс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Экзамен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2017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О.А.Еремина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Уроки литературы в 5 классе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Просвещение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2016</w:t>
            </w:r>
          </w:p>
        </w:tc>
      </w:tr>
      <w:tr w:rsidR="00A1516E" w:rsidRPr="00A1516E" w:rsidTr="00763EEB">
        <w:tc>
          <w:tcPr>
            <w:tcW w:w="2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Н.В.Егорова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Поурочные разработки по литературе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7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, 8,9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ВАКО</w:t>
            </w: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2015</w:t>
            </w:r>
          </w:p>
        </w:tc>
      </w:tr>
    </w:tbl>
    <w:p w:rsidR="00230724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lastRenderedPageBreak/>
        <w:br/>
      </w:r>
      <w:r w:rsidR="00230724">
        <w:rPr>
          <w:rFonts w:ascii="Arial" w:eastAsia="Times New Roman" w:hAnsi="Arial" w:cs="Arial"/>
          <w:color w:val="000000"/>
          <w:sz w:val="37"/>
          <w:szCs w:val="37"/>
        </w:rPr>
        <w:t xml:space="preserve">   </w:t>
      </w:r>
    </w:p>
    <w:p w:rsidR="00230724" w:rsidRDefault="00230724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</w:p>
    <w:p w:rsidR="00A1516E" w:rsidRPr="00230724" w:rsidRDefault="00230724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</w:rPr>
      </w:pPr>
      <w:r>
        <w:rPr>
          <w:rFonts w:ascii="Arial" w:eastAsia="Times New Roman" w:hAnsi="Arial" w:cs="Arial"/>
          <w:color w:val="000000"/>
          <w:sz w:val="44"/>
          <w:szCs w:val="44"/>
        </w:rPr>
        <w:t xml:space="preserve">   </w:t>
      </w:r>
      <w:r w:rsidRPr="00230724">
        <w:rPr>
          <w:rFonts w:ascii="Arial" w:eastAsia="Times New Roman" w:hAnsi="Arial" w:cs="Arial"/>
          <w:color w:val="000000"/>
          <w:sz w:val="44"/>
          <w:szCs w:val="44"/>
        </w:rPr>
        <w:t>Учебные пособия, используемые на уроках</w:t>
      </w:r>
    </w:p>
    <w:tbl>
      <w:tblPr>
        <w:tblW w:w="989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56"/>
        <w:gridCol w:w="2437"/>
        <w:gridCol w:w="2977"/>
        <w:gridCol w:w="142"/>
        <w:gridCol w:w="1984"/>
      </w:tblGrid>
      <w:tr w:rsidR="00A1516E" w:rsidRPr="00A1516E" w:rsidTr="00763EEB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i/>
                <w:iCs/>
                <w:color w:val="000000"/>
                <w:sz w:val="37"/>
                <w:szCs w:val="37"/>
              </w:rPr>
              <w:t>автор</w:t>
            </w:r>
          </w:p>
        </w:tc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i/>
                <w:iCs/>
                <w:color w:val="000000"/>
                <w:sz w:val="37"/>
                <w:szCs w:val="37"/>
              </w:rPr>
              <w:t>название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i/>
                <w:iCs/>
                <w:color w:val="000000"/>
                <w:sz w:val="37"/>
                <w:szCs w:val="37"/>
              </w:rPr>
              <w:t>издательство</w:t>
            </w: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i/>
                <w:iCs/>
                <w:color w:val="000000"/>
                <w:sz w:val="37"/>
                <w:szCs w:val="37"/>
              </w:rPr>
              <w:t>год</w:t>
            </w:r>
          </w:p>
        </w:tc>
      </w:tr>
      <w:tr w:rsidR="00A1516E" w:rsidRPr="00A1516E" w:rsidTr="00763EEB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Т.А. </w:t>
            </w: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Ладыженская</w:t>
            </w:r>
            <w:proofErr w:type="spell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, М.Т. Баранов, Л.Т. Григорян.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Учебник «Русский язык. 5-9 класс»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М.:Просвещение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2016г.</w:t>
            </w:r>
          </w:p>
        </w:tc>
      </w:tr>
      <w:tr w:rsidR="00A1516E" w:rsidRPr="00A1516E" w:rsidTr="00763EEB">
        <w:tc>
          <w:tcPr>
            <w:tcW w:w="2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В.Я. Коровина</w:t>
            </w:r>
          </w:p>
        </w:tc>
        <w:tc>
          <w:tcPr>
            <w:tcW w:w="2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Учебник - хрестоматия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 двух частях «Литература. 5-9 класс»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М.: Просвещение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2016г.</w:t>
            </w:r>
          </w:p>
        </w:tc>
      </w:tr>
    </w:tbl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763EEB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lastRenderedPageBreak/>
        <w:br/>
      </w:r>
    </w:p>
    <w:p w:rsidR="00A1516E" w:rsidRPr="00A1516E" w:rsidRDefault="00A1516E" w:rsidP="00A15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43"/>
          <w:szCs w:val="43"/>
        </w:rPr>
      </w:pPr>
      <w:r w:rsidRPr="00A1516E">
        <w:rPr>
          <w:rFonts w:ascii="Arial" w:eastAsia="Times New Roman" w:hAnsi="Arial" w:cs="Arial"/>
          <w:color w:val="252525"/>
          <w:sz w:val="43"/>
          <w:szCs w:val="43"/>
        </w:rPr>
        <w:t>Справочная литература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tbl>
      <w:tblPr>
        <w:tblW w:w="7522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53"/>
        <w:gridCol w:w="2484"/>
        <w:gridCol w:w="1485"/>
      </w:tblGrid>
      <w:tr w:rsidR="00763EEB" w:rsidRPr="00A1516E" w:rsidTr="00763EEB"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i/>
                <w:iCs/>
                <w:color w:val="000000"/>
                <w:sz w:val="37"/>
                <w:szCs w:val="37"/>
              </w:rPr>
              <w:t>название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i/>
                <w:iCs/>
                <w:color w:val="000000"/>
                <w:sz w:val="37"/>
                <w:szCs w:val="37"/>
              </w:rPr>
              <w:t>издательство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i/>
                <w:iCs/>
                <w:color w:val="000000"/>
                <w:sz w:val="37"/>
                <w:szCs w:val="37"/>
              </w:rPr>
              <w:t>год</w:t>
            </w:r>
          </w:p>
        </w:tc>
      </w:tr>
      <w:tr w:rsidR="00763EEB" w:rsidRPr="00A1516E" w:rsidTr="00763EEB"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«Толковый словарь русского языка»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763EEB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Просвещение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  <w:tr w:rsidR="00763EEB" w:rsidRPr="00A1516E" w:rsidTr="00763EEB"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«Орфографический словарь</w:t>
            </w: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»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Просвещение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  <w:tr w:rsidR="00763EEB" w:rsidRPr="00A1516E" w:rsidTr="00763EEB"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«Фразеологический словарь»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Дрофа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  <w:tr w:rsidR="00763EEB" w:rsidRPr="00A1516E" w:rsidTr="00763EEB"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«Школьный этимологический словарь»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Дрофа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  <w:tr w:rsidR="00763EEB" w:rsidRPr="00A1516E" w:rsidTr="00763EEB">
        <w:tc>
          <w:tcPr>
            <w:tcW w:w="3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«Словарь синонимов и антонимов»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Дрофа</w:t>
            </w:r>
          </w:p>
        </w:tc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3EEB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</w:tr>
    </w:tbl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230724" w:rsidP="00230724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color w:val="000000"/>
          <w:sz w:val="37"/>
          <w:szCs w:val="37"/>
        </w:rPr>
        <w:t xml:space="preserve">                      </w:t>
      </w:r>
      <w:r w:rsidR="00763EEB">
        <w:rPr>
          <w:rFonts w:ascii="Arial" w:eastAsia="Times New Roman" w:hAnsi="Arial" w:cs="Arial"/>
          <w:color w:val="000000"/>
          <w:sz w:val="37"/>
          <w:szCs w:val="37"/>
        </w:rPr>
        <w:t>Печатные пособия</w:t>
      </w:r>
      <w:r w:rsidR="00A1516E"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tbl>
      <w:tblPr>
        <w:tblW w:w="989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084"/>
        <w:gridCol w:w="2552"/>
        <w:gridCol w:w="3260"/>
      </w:tblGrid>
      <w:tr w:rsidR="00A1516E" w:rsidRPr="00A1516E" w:rsidTr="004171F0"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763EEB" w:rsidP="00E366FB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      </w:t>
            </w:r>
            <w:r w:rsidR="00E366FB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</w:t>
            </w:r>
            <w:r w:rsidR="00A1516E"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И.С.Тургенев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Накануне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Отцы и дети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Стихотворения в прозе</w:t>
            </w:r>
          </w:p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Просвещение</w:t>
            </w:r>
          </w:p>
        </w:tc>
      </w:tr>
      <w:tr w:rsidR="00A1516E" w:rsidRPr="00A1516E" w:rsidTr="004171F0"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lastRenderedPageBreak/>
              <w:t>Ф.И. Тютчев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Конь морской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</w:t>
            </w:r>
          </w:p>
        </w:tc>
      </w:tr>
      <w:tr w:rsidR="00A1516E" w:rsidRPr="00A1516E" w:rsidTr="004171F0"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А.Н.Островский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Гроза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</w:t>
            </w:r>
          </w:p>
        </w:tc>
      </w:tr>
      <w:tr w:rsidR="00A1516E" w:rsidRPr="00A1516E" w:rsidTr="004171F0"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Л.Н.Толстой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Повести и рассказы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Детская литература</w:t>
            </w:r>
          </w:p>
        </w:tc>
      </w:tr>
      <w:tr w:rsidR="00A1516E" w:rsidRPr="00A1516E" w:rsidTr="004171F0">
        <w:trPr>
          <w:trHeight w:val="1102"/>
        </w:trPr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Д.И.Фонвизин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Недоросль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A1516E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proofErr w:type="spell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Худож</w:t>
            </w:r>
            <w:proofErr w:type="gramStart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.л</w:t>
            </w:r>
            <w:proofErr w:type="gramEnd"/>
            <w:r w:rsidRPr="00A1516E"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итература</w:t>
            </w:r>
            <w:proofErr w:type="spellEnd"/>
          </w:p>
        </w:tc>
      </w:tr>
      <w:tr w:rsidR="00A1516E" w:rsidRPr="00A1516E" w:rsidTr="004171F0">
        <w:trPr>
          <w:trHeight w:val="1260"/>
        </w:trPr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В.Н.Набоков.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Повести и рассказы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4171F0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Дрофа</w:t>
            </w:r>
          </w:p>
        </w:tc>
      </w:tr>
      <w:tr w:rsidR="00A1516E" w:rsidRPr="00A1516E" w:rsidTr="004171F0">
        <w:trPr>
          <w:trHeight w:val="1657"/>
        </w:trPr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4171F0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М.Булгаков.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4171F0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Повести и рассказы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4171F0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Дрофа</w:t>
            </w:r>
          </w:p>
        </w:tc>
      </w:tr>
      <w:tr w:rsidR="00A1516E" w:rsidRPr="00A1516E" w:rsidTr="004171F0">
        <w:trPr>
          <w:trHeight w:val="1192"/>
        </w:trPr>
        <w:tc>
          <w:tcPr>
            <w:tcW w:w="4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Default="004171F0" w:rsidP="00E366FB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 xml:space="preserve">         М.Лермонтов.</w:t>
            </w:r>
          </w:p>
          <w:p w:rsidR="007225B5" w:rsidRPr="00A1516E" w:rsidRDefault="007225B5" w:rsidP="00E366FB">
            <w:pPr>
              <w:spacing w:after="267" w:line="240" w:lineRule="auto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516E" w:rsidRPr="00A1516E" w:rsidRDefault="00763EEB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Стихотворения и поэмы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516E" w:rsidRPr="00A1516E" w:rsidRDefault="004171F0" w:rsidP="00A1516E">
            <w:pPr>
              <w:spacing w:after="2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7"/>
                <w:szCs w:val="37"/>
              </w:rPr>
              <w:t>Дрофа</w:t>
            </w:r>
          </w:p>
        </w:tc>
      </w:tr>
    </w:tbl>
    <w:p w:rsidR="00230724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- таблицы по темам: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t>«Части речи», «Сложное предложение», «Виды предложений», «Однородные члены предложения», «Односоставные и неполные предложения», «Лексика», «Словообразование».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lastRenderedPageBreak/>
        <w:t>- портреты</w:t>
      </w:r>
    </w:p>
    <w:p w:rsidR="007225B5" w:rsidRDefault="007225B5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color w:val="000000"/>
          <w:sz w:val="37"/>
          <w:szCs w:val="37"/>
        </w:rPr>
        <w:t xml:space="preserve">Русских </w:t>
      </w:r>
      <w:r w:rsidR="00A1516E" w:rsidRPr="00A1516E">
        <w:rPr>
          <w:rFonts w:ascii="Arial" w:eastAsia="Times New Roman" w:hAnsi="Arial" w:cs="Arial"/>
          <w:color w:val="000000"/>
          <w:sz w:val="37"/>
          <w:szCs w:val="37"/>
        </w:rPr>
        <w:t xml:space="preserve">писателей и поэтов 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-раздаточный материал</w:t>
      </w:r>
    </w:p>
    <w:p w:rsidR="00A1516E" w:rsidRPr="00A1516E" w:rsidRDefault="00A1516E" w:rsidP="00A1516E">
      <w:pPr>
        <w:shd w:val="clear" w:color="auto" w:fill="FFFFFF"/>
        <w:spacing w:after="267" w:line="240" w:lineRule="auto"/>
        <w:jc w:val="center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Карточки с заданиями по разделам науки о языке, изготовленные самостоятельно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- демонстрационные карточки со словарными словами,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«Давайте говорить правильно»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0B3099" w:rsidRDefault="00A1516E" w:rsidP="000B3099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252525"/>
          <w:sz w:val="43"/>
          <w:szCs w:val="43"/>
        </w:rPr>
        <w:t>* информационно – коммуникативные средства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color w:val="000000"/>
          <w:sz w:val="37"/>
          <w:szCs w:val="37"/>
        </w:rPr>
        <w:br/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- электронные учебные пособия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Русский язык. Электронный репетитор-тренажер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Демонстрационные таблицы /Русский язык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Генератор заданий /Русский язык/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 xml:space="preserve">Уроки русского языка Кирилла и </w:t>
      </w:r>
      <w:proofErr w:type="spellStart"/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Мефодия</w:t>
      </w:r>
      <w:proofErr w:type="spellEnd"/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 xml:space="preserve"> 5-8 класс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 xml:space="preserve">Уроки литературы Кирилла и </w:t>
      </w:r>
      <w:proofErr w:type="spellStart"/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Мефодия</w:t>
      </w:r>
      <w:proofErr w:type="spellEnd"/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 xml:space="preserve"> 5-8 класс</w:t>
      </w:r>
    </w:p>
    <w:p w:rsid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i/>
          <w:iCs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Н.Н.Соловьева «Весь русский язык в таблицах» 5-7класс</w:t>
      </w:r>
    </w:p>
    <w:p w:rsidR="007225B5" w:rsidRDefault="007225B5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i/>
          <w:iCs/>
          <w:color w:val="000000"/>
          <w:sz w:val="37"/>
          <w:szCs w:val="37"/>
        </w:rPr>
      </w:pPr>
      <w:r>
        <w:rPr>
          <w:rFonts w:ascii="Arial" w:eastAsia="Times New Roman" w:hAnsi="Arial" w:cs="Arial"/>
          <w:i/>
          <w:iCs/>
          <w:color w:val="000000"/>
          <w:sz w:val="37"/>
          <w:szCs w:val="37"/>
        </w:rPr>
        <w:lastRenderedPageBreak/>
        <w:t>Хрестоматия школьника.</w:t>
      </w:r>
    </w:p>
    <w:p w:rsidR="007225B5" w:rsidRDefault="007225B5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i/>
          <w:iCs/>
          <w:color w:val="000000"/>
          <w:sz w:val="37"/>
          <w:szCs w:val="37"/>
        </w:rPr>
      </w:pPr>
      <w:r>
        <w:rPr>
          <w:rFonts w:ascii="Arial" w:eastAsia="Times New Roman" w:hAnsi="Arial" w:cs="Arial"/>
          <w:i/>
          <w:iCs/>
          <w:color w:val="000000"/>
          <w:sz w:val="37"/>
          <w:szCs w:val="37"/>
        </w:rPr>
        <w:t>Европейская литература.</w:t>
      </w:r>
    </w:p>
    <w:p w:rsidR="007225B5" w:rsidRPr="00A1516E" w:rsidRDefault="007225B5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>
        <w:rPr>
          <w:rFonts w:ascii="Arial" w:eastAsia="Times New Roman" w:hAnsi="Arial" w:cs="Arial"/>
          <w:i/>
          <w:iCs/>
          <w:color w:val="000000"/>
          <w:sz w:val="37"/>
          <w:szCs w:val="37"/>
        </w:rPr>
        <w:t>Русская поэзия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b/>
          <w:bCs/>
          <w:color w:val="000000"/>
          <w:sz w:val="37"/>
          <w:szCs w:val="37"/>
        </w:rPr>
        <w:t>- игровые компьютерные программы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«Следопыты»</w:t>
      </w:r>
    </w:p>
    <w:p w:rsidR="00A1516E" w:rsidRPr="00A1516E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37"/>
          <w:szCs w:val="37"/>
        </w:rPr>
      </w:pPr>
      <w:r w:rsidRPr="00A1516E">
        <w:rPr>
          <w:rFonts w:ascii="Arial" w:eastAsia="Times New Roman" w:hAnsi="Arial" w:cs="Arial"/>
          <w:i/>
          <w:iCs/>
          <w:color w:val="000000"/>
          <w:sz w:val="37"/>
          <w:szCs w:val="37"/>
        </w:rPr>
        <w:t>«Игры для электронной доски»</w:t>
      </w:r>
    </w:p>
    <w:p w:rsidR="00A1516E" w:rsidRPr="007225B5" w:rsidRDefault="007225B5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i/>
          <w:color w:val="000000"/>
          <w:sz w:val="37"/>
          <w:szCs w:val="37"/>
        </w:rPr>
      </w:pPr>
      <w:r w:rsidRPr="007225B5">
        <w:rPr>
          <w:rFonts w:ascii="Arial" w:eastAsia="Times New Roman" w:hAnsi="Arial" w:cs="Arial"/>
          <w:i/>
          <w:color w:val="000000"/>
          <w:sz w:val="37"/>
          <w:szCs w:val="37"/>
        </w:rPr>
        <w:t>«Занимательная лингвистика»</w:t>
      </w:r>
      <w:r w:rsidR="00A1516E" w:rsidRPr="007225B5">
        <w:rPr>
          <w:rFonts w:ascii="Arial" w:eastAsia="Times New Roman" w:hAnsi="Arial" w:cs="Arial"/>
          <w:i/>
          <w:color w:val="000000"/>
          <w:sz w:val="37"/>
          <w:szCs w:val="37"/>
        </w:rPr>
        <w:br/>
      </w:r>
    </w:p>
    <w:p w:rsidR="007225B5" w:rsidRPr="00A1516E" w:rsidRDefault="007225B5" w:rsidP="00A151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43"/>
          <w:szCs w:val="43"/>
        </w:rPr>
      </w:pPr>
    </w:p>
    <w:p w:rsidR="00A1516E" w:rsidRPr="007225B5" w:rsidRDefault="00A1516E" w:rsidP="00A1516E">
      <w:pPr>
        <w:shd w:val="clear" w:color="auto" w:fill="FFFFFF"/>
        <w:spacing w:after="267" w:line="240" w:lineRule="auto"/>
        <w:rPr>
          <w:rFonts w:ascii="Arial" w:eastAsia="Times New Roman" w:hAnsi="Arial" w:cs="Arial"/>
          <w:color w:val="000000"/>
          <w:sz w:val="44"/>
          <w:szCs w:val="44"/>
        </w:rPr>
      </w:pPr>
      <w:r w:rsidRPr="007225B5">
        <w:rPr>
          <w:rFonts w:ascii="Arial" w:eastAsia="Times New Roman" w:hAnsi="Arial" w:cs="Arial"/>
          <w:i/>
          <w:iCs/>
          <w:color w:val="000000"/>
          <w:sz w:val="44"/>
          <w:szCs w:val="44"/>
        </w:rPr>
        <w:t>***На уроках использую</w:t>
      </w:r>
      <w:r w:rsidR="007225B5">
        <w:rPr>
          <w:rFonts w:ascii="Arial" w:eastAsia="Times New Roman" w:hAnsi="Arial" w:cs="Arial"/>
          <w:i/>
          <w:iCs/>
          <w:color w:val="000000"/>
          <w:sz w:val="44"/>
          <w:szCs w:val="44"/>
        </w:rPr>
        <w:t xml:space="preserve">тся </w:t>
      </w:r>
      <w:r w:rsidRPr="007225B5">
        <w:rPr>
          <w:rFonts w:ascii="Arial" w:eastAsia="Times New Roman" w:hAnsi="Arial" w:cs="Arial"/>
          <w:i/>
          <w:iCs/>
          <w:color w:val="000000"/>
          <w:sz w:val="44"/>
          <w:szCs w:val="44"/>
        </w:rPr>
        <w:t xml:space="preserve"> ресурсы интернета</w:t>
      </w:r>
      <w:r w:rsidR="007225B5">
        <w:rPr>
          <w:rFonts w:ascii="Arial" w:eastAsia="Times New Roman" w:hAnsi="Arial" w:cs="Arial"/>
          <w:i/>
          <w:iCs/>
          <w:color w:val="000000"/>
          <w:sz w:val="44"/>
          <w:szCs w:val="44"/>
        </w:rPr>
        <w:t>.</w:t>
      </w:r>
    </w:p>
    <w:p w:rsidR="0020387C" w:rsidRDefault="0020387C"/>
    <w:sectPr w:rsidR="0020387C" w:rsidSect="004171F0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27A1"/>
    <w:multiLevelType w:val="multilevel"/>
    <w:tmpl w:val="1478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D52B4"/>
    <w:multiLevelType w:val="multilevel"/>
    <w:tmpl w:val="8952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75EFA"/>
    <w:multiLevelType w:val="hybridMultilevel"/>
    <w:tmpl w:val="C9C4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>
    <w:useFELayout/>
  </w:compat>
  <w:rsids>
    <w:rsidRoot w:val="00A1516E"/>
    <w:rsid w:val="000A6E3C"/>
    <w:rsid w:val="000B3099"/>
    <w:rsid w:val="0020387C"/>
    <w:rsid w:val="00230724"/>
    <w:rsid w:val="00310FD1"/>
    <w:rsid w:val="003A65B1"/>
    <w:rsid w:val="004171F0"/>
    <w:rsid w:val="004F2CFF"/>
    <w:rsid w:val="006F48EE"/>
    <w:rsid w:val="007225B5"/>
    <w:rsid w:val="00763EEB"/>
    <w:rsid w:val="00804618"/>
    <w:rsid w:val="009A21DC"/>
    <w:rsid w:val="00A1516E"/>
    <w:rsid w:val="00E3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C"/>
  </w:style>
  <w:style w:type="paragraph" w:styleId="1">
    <w:name w:val="heading 1"/>
    <w:basedOn w:val="a"/>
    <w:link w:val="10"/>
    <w:uiPriority w:val="9"/>
    <w:qFormat/>
    <w:rsid w:val="00A151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151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1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151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A151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5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16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66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5920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5607">
              <w:marLeft w:val="0"/>
              <w:marRight w:val="0"/>
              <w:marTop w:val="2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7981">
                  <w:marLeft w:val="0"/>
                  <w:marRight w:val="0"/>
                  <w:marTop w:val="533"/>
                  <w:marBottom w:val="0"/>
                  <w:divBdr>
                    <w:top w:val="single" w:sz="12" w:space="0" w:color="E1E8ED"/>
                    <w:left w:val="single" w:sz="12" w:space="0" w:color="E1E8ED"/>
                    <w:bottom w:val="single" w:sz="12" w:space="0" w:color="E1E8ED"/>
                    <w:right w:val="single" w:sz="12" w:space="0" w:color="E1E8ED"/>
                  </w:divBdr>
                  <w:divsChild>
                    <w:div w:id="16361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E671D-09B9-419B-93F8-588352B2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Школа</cp:lastModifiedBy>
  <cp:revision>5</cp:revision>
  <dcterms:created xsi:type="dcterms:W3CDTF">2019-09-12T19:12:00Z</dcterms:created>
  <dcterms:modified xsi:type="dcterms:W3CDTF">2019-09-13T09:11:00Z</dcterms:modified>
</cp:coreProperties>
</file>